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Grâce à la compréhension de l'admissibilité à la demande de carte verte chinoise, nous pouvons constater que le seuil de demande de carte verte chinoise n'est pas très élevé, ce qui est très différent de ce que beaucoup de médias ont rapporté, et dans le passé, les médias ont souvent attribué la raison du faible nombre de demandes de carte verte chinoise simplement au seuil de demande trop élevé. La Chine n'est pas un pays d'immigration, nous ne cherchons pas à augmenter le nombre de cartes vertes chinoises, tous les secteurs de la société ne soutiennent pas la réduction du seuil de demande de cartes vertes chinoises, nous n'accueillons pas les étrangers qui viennent et se disputent des opportunités d'emploi, consomment les ressources sociales de La Chine, demandent plus à la Chine que ne contribuent à s'installer en Chine, nous accueillons vraiment les talents haut de gamme, Les étrangers qui contribuent au développement économique et social de la Chine peuvent résider en Chine à long terme. Ainsi, dans l'admissibilité à la demande de carte verte, nous verrons que pour les talents haut de gamme qui paient beaucoup d'impôts, les talents, les chercheurs scientifiques, les excellents talents hautement qualifiés, ainsi que les étrangers qui ont des investissements importants en Chine, le Gouvernement est très accueillant. Les familles accompagnantes de ces personnes, il n'y a pratiquement aucune exigence pour les libérer des soucis de la vie en Chine.</w:t>
      </w:r>
    </w:p>
    <w:p>
      <w:pPr>
        <w:rPr>
          <w:rFonts w:hint="default"/>
          <w:lang w:val="en-US" w:eastAsia="zh-CN"/>
        </w:rPr>
      </w:pPr>
      <w:r>
        <w:rPr>
          <w:rFonts w:hint="default"/>
          <w:lang w:val="en-US" w:eastAsia="zh-CN"/>
        </w:rPr>
        <w:t>La réglementation et la politique de la carte verte chinoise, intitulée « procédures administratives pour l'approbation et l'approbation de la résidence permanente des étrangers en Chine », n'ont pas été modifiées depuis sa promulgation en 2004 en ce qui concerne le seuil de demande et l'admissibilité. Le 27 février 2020, le Ministère de la justice a publié le règlement sur l'administration de la résidence permanente des étrangers en République populaire de Chine (demande de commentaires) (ci - après le « document de commentaires»). Une fois publié, le projet d'opinion a immédiatement suscité des discussions populaires parmi les internautes nationaux et étrangers, faisant exploser les principaux médias sociaux nationaux et étrangers. Les objections des internautes se concentrent principalement sur le fait que cette version de l'avis réduit considérablement l'admissibilité des demandes de résidence permanente, telles que les titulaires d'un doctorat ou d'un diplôme d'une université de renommée internationale, ayant travaillé en Chine pendant trois ans, avec un total cumulé de résidence réelle d'au moins un an; Avoir travaillé sans interruption sur le territoire chinois pendant huit ans, avec un cumul d'au moins quatre ans de résidence effective, et un salaire annuel d'au moins trois fois le salaire moyen des travailleurs en poste dans les villes de la région où ils se trouvaient l'année précédente. Les internautes s'opposent non seulement à la réduction du seuil de demande, mais aussi à l'étendue des avantages pour les étrangers résidents permanents. L'article 41 du projet d'avis stipule que « les étrangers résidents permanents qui travaillent sur le territoire chinois sont couverts par toutes les assurances sociales conformément aux lois et règlements sur l'assurance sociale. Ceux qui résident en Chine mais ne travaillent pas peuvent être couverts par l'assurance maladie de base pour les résidents urbains et ruraux et l'assurance pension de base pour les résidents urbains et ruraux conformément aux dispositions relatives au lieu de résidence et bénéficient du traitement de l'assurance sociale». Le règlement vise à donner aux personnes vulnérables de nationalité étrangère incapables de travailler, telles que les personnes âgées et les enfants, une garantie de survie de base. Mais le fait de ne pas travailler et de bénéficier d'une assurance maladie de base peut aller à l'encontre de la volonté initiale de la Chine d'importer des talents étrangers et imposer un lourd fardeau social à la Chine. En ce qui concerne la préoccupation générale des internautes que la promulgation de règlements entraînera une augmentation du nombre d'étrangers résidents permanents en Chine, le projet d'avis a mis en place des règles de soupape de sécurité pour le contrôle total », a déclaré l'État dans un mécanisme d'ajustement pour l'évaluation périodique de la politique de résidence permanente des étrangers. Si nécessaire, avec l'approbation du Conseil d'Etat, un système d'approbation de quotas est mis en place pour l'admissibilité des étrangers à la résidence permanente ". C’est en raison des préoccupations de tous les milieux que le 7 mars 2020, le 10e jour après la publication du projet d’avis, le Ministère de la justice, l’administration nationale de l’immigration ont organisé conjointement un colloque de consultation. Lors de la réunion, le Ministère de la justice a déclaré que le projet d'avis était actuellement au stade de la consultation de la société, que les propositions d'avis du public étaient soigneusement étudiées et approfondies et qu'il ne serait pas présenté à la hâte tant que les commentaires du public n'auraient pas été pleinement absorbés et que D'autres modifications n'auraient pas été apportées.</w:t>
      </w:r>
    </w:p>
    <w:p>
      <w:pPr>
        <w:rPr>
          <w:rFonts w:hint="eastAsia"/>
          <w:lang w:val="en-US" w:eastAsia="zh-CN"/>
        </w:rPr>
      </w:pPr>
      <w:r>
        <w:rPr>
          <w:rFonts w:hint="default"/>
          <w:lang w:val="en-US" w:eastAsia="zh-CN"/>
        </w:rPr>
        <w:t>Cnvisa est une agence de services professionnels axée sur les investissements étrangers en Chine, l'enregistrement des entreprises et la planification de l'identité. Cnvisa dispose d'une équipe internationale de professionnels spécialisés dans la fourniture de services de statut tels que les visas chinois, les permis de travail, les résidences permanentes en Chine, etc. aux expatriés souhaitant se développer en Chine. Cnvisa rassemble une vaste expérience de l'industrie, ainsi que des services techniques spécialisés. Cnvisa se spécialise dans la résolution des besoins des clients en matière d'immigration pour les investissements étrangers, notamment: les entreprises étrangères viennent en Chine pour investir, les services de visa à court et moyen terme, le Conseil en immigration chinoise, l'enregistrement des sociétés étrangères, la planification fiscale et financière étrangère, etc. L'équipe de service de cnvisa a de nombreuses années d'expérience dans le Conseil en investissement et en immigration en Chine et a accumulé des milliers d'expériences de service réussies auprès de familles. L'équipe de service de cnvisa peut non seulement fournir à ses clients des services complets de conseil en investissement et en immigration en Chine, mais également fournir des services personnalisés et ciblés pour répondre aux divers besoins des clients. Cnvisa s'efforce de fournir le service le plus parfait à ses clients, en leur fournissant des services de planification tels que le Conseil en investissement en Chine, l'enregistrement des sociétés étrangères, l'identité à long terme de la Chine et d'autres services à travers un guichet unique, afin que les clients puissent répondre à leurs besoins d'investissement et de migration en Chine plus facilement et rapidement.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33DC7F65"/>
    <w:rsid w:val="3A207ADE"/>
    <w:rsid w:val="47037418"/>
    <w:rsid w:val="4A5D19F5"/>
    <w:rsid w:val="4C416EAA"/>
    <w:rsid w:val="4ECF361F"/>
    <w:rsid w:val="4EE9251C"/>
    <w:rsid w:val="50205EA6"/>
    <w:rsid w:val="508B6097"/>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822</Words>
  <Characters>5965</Characters>
  <Lines>0</Lines>
  <Paragraphs>0</Paragraphs>
  <TotalTime>0</TotalTime>
  <ScaleCrop>false</ScaleCrop>
  <LinksUpToDate>false</LinksUpToDate>
  <CharactersWithSpaces>6784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